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30" w:lineRule="exact" w:before="219"/>
        <w:ind w:left="1879" w:right="0" w:firstLine="0"/>
        <w:jc w:val="left"/>
        <w:rPr>
          <w:rFonts w:ascii="Arial" w:hAnsi="Arial"/>
          <w:b/>
          <w:sz w:val="30"/>
        </w:rPr>
      </w:pPr>
      <w:r>
        <w:rPr>
          <w:rFonts w:ascii="Arial" w:hAnsi="Arial"/>
          <w:b/>
          <w:sz w:val="3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542925</wp:posOffset>
            </wp:positionH>
            <wp:positionV relativeFrom="paragraph">
              <wp:posOffset>3683</wp:posOffset>
            </wp:positionV>
            <wp:extent cx="1047749" cy="1047749"/>
            <wp:effectExtent l="0" t="0" r="0" b="0"/>
            <wp:wrapNone/>
            <wp:docPr id="1" name="Image 1" descr="Logo do si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 do si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49" cy="1047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535D6B"/>
          <w:sz w:val="30"/>
        </w:rPr>
        <w:t>Câmara Municipal </w:t>
      </w:r>
      <w:r>
        <w:rPr>
          <w:rFonts w:ascii="Arial" w:hAnsi="Arial"/>
          <w:b/>
          <w:color w:val="535D6B"/>
          <w:spacing w:val="-5"/>
          <w:sz w:val="30"/>
        </w:rPr>
        <w:t>de</w:t>
      </w:r>
    </w:p>
    <w:p>
      <w:pPr>
        <w:pStyle w:val="Title"/>
      </w:pPr>
      <w:r>
        <w:rPr>
          <w:color w:val="535D6B"/>
        </w:rPr>
        <w:t>Lagoa </w:t>
      </w:r>
      <w:r>
        <w:rPr>
          <w:color w:val="535D6B"/>
          <w:spacing w:val="-4"/>
        </w:rPr>
        <w:t>Nova</w:t>
      </w:r>
    </w:p>
    <w:p>
      <w:pPr>
        <w:spacing w:line="236" w:lineRule="exact" w:before="0"/>
        <w:ind w:left="1879" w:right="0" w:firstLine="0"/>
        <w:jc w:val="left"/>
        <w:rPr>
          <w:sz w:val="21"/>
        </w:rPr>
      </w:pPr>
      <w:r>
        <w:rPr>
          <w:color w:val="535D6B"/>
          <w:sz w:val="21"/>
        </w:rPr>
        <w:t>Rio Grande do </w:t>
      </w:r>
      <w:r>
        <w:rPr>
          <w:color w:val="535D6B"/>
          <w:spacing w:val="-2"/>
          <w:sz w:val="21"/>
        </w:rPr>
        <w:t>Norte</w:t>
      </w:r>
    </w:p>
    <w:p>
      <w:pPr>
        <w:pStyle w:val="BodyText"/>
        <w:spacing w:before="15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542925</wp:posOffset>
                </wp:positionH>
                <wp:positionV relativeFrom="paragraph">
                  <wp:posOffset>257747</wp:posOffset>
                </wp:positionV>
                <wp:extent cx="9612630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20.295111pt;width:756.890561pt;height:.75pt;mso-position-horizontal-relative:page;mso-position-vertical-relative:paragraph;z-index:-15728640;mso-wrap-distance-left:0;mso-wrap-distance-right:0" id="docshape1" filled="true" fillcolor="#dddddd" stroked="false">
                <v:fill type="solid"/>
                <w10:wrap type="topAndBottom"/>
              </v:rect>
            </w:pict>
          </mc:Fallback>
        </mc:AlternateContent>
      </w:r>
    </w:p>
    <w:p>
      <w:pPr>
        <w:spacing w:before="202"/>
        <w:ind w:left="4" w:right="0" w:firstLine="0"/>
        <w:jc w:val="left"/>
        <w:rPr>
          <w:rFonts w:ascii="Arial" w:hAnsi="Arial"/>
          <w:b/>
          <w:sz w:val="36"/>
        </w:rPr>
      </w:pPr>
      <w:r>
        <w:rPr>
          <w:rFonts w:ascii="Arial" w:hAnsi="Arial"/>
          <w:b/>
          <w:color w:val="535D6B"/>
          <w:sz w:val="36"/>
        </w:rPr>
        <w:t>Relatório do Serviço de Informação ao </w:t>
      </w:r>
      <w:r>
        <w:rPr>
          <w:rFonts w:ascii="Arial" w:hAnsi="Arial"/>
          <w:b/>
          <w:color w:val="535D6B"/>
          <w:spacing w:val="-2"/>
          <w:sz w:val="36"/>
        </w:rPr>
        <w:t>Cidadão</w:t>
      </w:r>
    </w:p>
    <w:p>
      <w:pPr>
        <w:pStyle w:val="BodyText"/>
        <w:spacing w:before="10"/>
        <w:rPr>
          <w:rFonts w:ascii="Arial"/>
          <w:b/>
          <w:sz w:val="10"/>
        </w:rPr>
      </w:pPr>
      <w:r>
        <w:rPr>
          <w:rFonts w:ascii="Arial"/>
          <w:b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542925</wp:posOffset>
                </wp:positionH>
                <wp:positionV relativeFrom="paragraph">
                  <wp:posOffset>94637</wp:posOffset>
                </wp:positionV>
                <wp:extent cx="961263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35D6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7.451753pt;width:756.890561pt;height:.75pt;mso-position-horizontal-relative:page;mso-position-vertical-relative:paragraph;z-index:-15728128;mso-wrap-distance-left:0;mso-wrap-distance-right:0" id="docshape2" filled="true" fillcolor="#535d6b" stroked="false">
                <v:fill type="solid"/>
                <w10:wrap type="topAndBottom"/>
              </v:rect>
            </w:pict>
          </mc:Fallback>
        </mc:AlternateContent>
      </w:r>
      <w:r>
        <w:rPr>
          <w:rFonts w:ascii="Arial"/>
          <w:b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542925</wp:posOffset>
                </wp:positionH>
                <wp:positionV relativeFrom="paragraph">
                  <wp:posOffset>247037</wp:posOffset>
                </wp:positionV>
                <wp:extent cx="9612630" cy="26670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535D6B"/>
                                  <w:sz w:val="28"/>
                                </w:rPr>
                                <w:t>Listagem de 01/01/2025 até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31/12/2025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19.451752pt;width:756.9pt;height:21pt;mso-position-horizontal-relative:page;mso-position-vertical-relative:paragraph;z-index:-15727616;mso-wrap-distance-left:0;mso-wrap-distance-right:0" id="docshapegroup3" coordorigin="855,389" coordsize="15138,420">
                <v:shape style="position:absolute;left:855;top:389;width:15138;height:420" id="docshape4" coordorigin="855,389" coordsize="15138,420" path="m15966,809l894,809,888,808,855,770,855,428,894,389,15966,389,15972,390,15983,395,15988,398,15993,403,15993,795,15988,800,15983,803,15972,808,15966,809xe" filled="true" fillcolor="#dddddd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55;top:389;width:15138;height:420" type="#_x0000_t202" id="docshape5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535D6B"/>
                            <w:sz w:val="28"/>
                          </w:rPr>
                          <w:t>Listagem de 01/01/2025 até </w:t>
                        </w:r>
                        <w:r>
                          <w:rPr>
                            <w:rFonts w:ascii="Arial" w:hAnsi="Arial"/>
                            <w:b/>
                            <w:color w:val="535D6B"/>
                            <w:spacing w:val="-2"/>
                            <w:sz w:val="28"/>
                          </w:rPr>
                          <w:t>31/12/2025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"/>
        <w:rPr>
          <w:rFonts w:ascii="Arial"/>
          <w:b/>
          <w:sz w:val="17"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1"/>
        <w:rPr>
          <w:rFonts w:ascii="Arial"/>
          <w:b/>
        </w:rPr>
      </w:pPr>
    </w:p>
    <w:p>
      <w:pPr>
        <w:spacing w:before="0"/>
        <w:ind w:left="4894" w:right="0" w:firstLine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Atividades do Sic Pública </w:t>
      </w:r>
      <w:r>
        <w:rPr>
          <w:rFonts w:ascii="Arial" w:hAnsi="Arial"/>
          <w:b/>
          <w:spacing w:val="-2"/>
          <w:sz w:val="18"/>
        </w:rPr>
        <w:t>Municipal</w:t>
      </w:r>
    </w:p>
    <w:p>
      <w:pPr>
        <w:pStyle w:val="BodyText"/>
        <w:spacing w:before="51"/>
        <w:rPr>
          <w:rFonts w:ascii="Arial"/>
          <w:b/>
        </w:rPr>
      </w:pPr>
    </w:p>
    <w:p>
      <w:pPr>
        <w:pStyle w:val="BodyText"/>
        <w:ind w:left="8494"/>
      </w:pPr>
      <w:r>
        <w:rPr>
          <w:position w:val="-2"/>
        </w:rPr>
        <w:drawing>
          <wp:inline distT="0" distB="0" distL="0" distR="0">
            <wp:extent cx="114300" cy="114299"/>
            <wp:effectExtent l="0" t="0" r="0" b="0"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39"/>
          <w:sz w:val="20"/>
        </w:rPr>
        <w:t> </w:t>
      </w:r>
      <w:r>
        <w:rPr>
          <w:color w:val="212121"/>
        </w:rPr>
        <w:t>Pedidos novos (1)</w:t>
      </w:r>
    </w:p>
    <w:p>
      <w:pPr>
        <w:pStyle w:val="BodyText"/>
        <w:spacing w:line="278" w:lineRule="auto" w:before="78"/>
        <w:ind w:left="8749" w:right="5455" w:hanging="255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3652837</wp:posOffset>
                </wp:positionH>
                <wp:positionV relativeFrom="paragraph">
                  <wp:posOffset>55005</wp:posOffset>
                </wp:positionV>
                <wp:extent cx="2105025" cy="1895475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2105025" cy="1895475"/>
                          <a:chExt cx="2105025" cy="1895475"/>
                        </a:xfrm>
                      </wpg:grpSpPr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024" cy="18954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121890" y="779375"/>
                            <a:ext cx="24193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18"/>
                                </w:rPr>
                                <w:t>50%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" name="Textbox 11"/>
                        <wps:cNvSpPr txBox="1"/>
                        <wps:spPr>
                          <a:xfrm>
                            <a:off x="1754385" y="779375"/>
                            <a:ext cx="241935" cy="128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01" w:lineRule="exact" w:before="0"/>
                                <w:ind w:left="0" w:right="0" w:firstLine="0"/>
                                <w:jc w:val="lef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FFFFFF"/>
                                  <w:spacing w:val="-5"/>
                                  <w:sz w:val="18"/>
                                </w:rPr>
                                <w:t>50%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87.625pt;margin-top:4.331172pt;width:165.75pt;height:149.25pt;mso-position-horizontal-relative:page;mso-position-vertical-relative:paragraph;z-index:15731200" id="docshapegroup6" coordorigin="5753,87" coordsize="3315,2985">
                <v:shape style="position:absolute;left:5752;top:86;width:3315;height:2985" type="#_x0000_t75" id="docshape7" stroked="false">
                  <v:imagedata r:id="rId7" o:title=""/>
                </v:shape>
                <v:shape style="position:absolute;left:5944;top:1313;width:381;height:202" type="#_x0000_t202" id="docshape8" filled="false" stroked="false">
                  <v:textbox inset="0,0,0,0">
                    <w:txbxContent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18"/>
                          </w:rPr>
                          <w:t>50%</w:t>
                        </w:r>
                      </w:p>
                    </w:txbxContent>
                  </v:textbox>
                  <w10:wrap type="none"/>
                </v:shape>
                <v:shape style="position:absolute;left:8515;top:1313;width:381;height:202" type="#_x0000_t202" id="docshape9" filled="false" stroked="false">
                  <v:textbox inset="0,0,0,0">
                    <w:txbxContent>
                      <w:p>
                        <w:pPr>
                          <w:spacing w:line="201" w:lineRule="exact" w:before="0"/>
                          <w:ind w:left="0" w:right="0" w:firstLine="0"/>
                          <w:jc w:val="left"/>
                          <w:rPr>
                            <w:sz w:val="18"/>
                          </w:rPr>
                        </w:pPr>
                        <w:r>
                          <w:rPr>
                            <w:color w:val="FFFFFF"/>
                            <w:spacing w:val="-5"/>
                            <w:sz w:val="18"/>
                          </w:rPr>
                          <w:t>50%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position w:val="-2"/>
        </w:rPr>
        <w:drawing>
          <wp:inline distT="0" distB="0" distL="0" distR="0">
            <wp:extent cx="114300" cy="114299"/>
            <wp:effectExtent l="0" t="0" r="0" b="0"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40"/>
          <w:sz w:val="20"/>
        </w:rPr>
        <w:t> </w:t>
      </w:r>
      <w:r>
        <w:rPr>
          <w:color w:val="212121"/>
        </w:rPr>
        <w:t>Pedidos em progresso</w:t>
      </w:r>
      <w:r>
        <w:rPr>
          <w:color w:val="212121"/>
          <w:spacing w:val="-13"/>
        </w:rPr>
        <w:t> </w:t>
      </w:r>
      <w:r>
        <w:rPr>
          <w:color w:val="212121"/>
        </w:rPr>
        <w:t>(0)</w:t>
      </w:r>
    </w:p>
    <w:p>
      <w:pPr>
        <w:pStyle w:val="BodyText"/>
        <w:spacing w:line="278" w:lineRule="auto" w:before="45"/>
        <w:ind w:left="8749" w:right="4920" w:hanging="255"/>
      </w:pPr>
      <w:r>
        <w:rPr>
          <w:position w:val="-2"/>
        </w:rPr>
        <w:drawing>
          <wp:inline distT="0" distB="0" distL="0" distR="0">
            <wp:extent cx="114300" cy="114299"/>
            <wp:effectExtent l="0" t="0" r="0" b="0"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2"/>
          <w:sz w:val="20"/>
        </w:rPr>
        <w:t> </w:t>
      </w:r>
      <w:r>
        <w:rPr>
          <w:color w:val="212121"/>
        </w:rPr>
        <w:t>Pedidos</w:t>
      </w:r>
      <w:r>
        <w:rPr>
          <w:color w:val="212121"/>
          <w:spacing w:val="-13"/>
        </w:rPr>
        <w:t> </w:t>
      </w:r>
      <w:r>
        <w:rPr>
          <w:color w:val="212121"/>
        </w:rPr>
        <w:t>finalizado </w:t>
      </w:r>
      <w:r>
        <w:rPr>
          <w:color w:val="212121"/>
          <w:spacing w:val="-4"/>
        </w:rPr>
        <w:t>(1)</w:t>
      </w:r>
    </w:p>
    <w:p>
      <w:pPr>
        <w:pStyle w:val="BodyText"/>
        <w:spacing w:line="278" w:lineRule="auto" w:before="44"/>
        <w:ind w:left="8749" w:right="5455" w:hanging="255"/>
      </w:pPr>
      <w:r>
        <w:rPr>
          <w:position w:val="-2"/>
        </w:rPr>
        <w:drawing>
          <wp:inline distT="0" distB="0" distL="0" distR="0">
            <wp:extent cx="114300" cy="114299"/>
            <wp:effectExtent l="0" t="0" r="0" b="0"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z w:val="20"/>
        </w:rPr>
        <w:t> </w:t>
      </w:r>
      <w:r>
        <w:rPr>
          <w:color w:val="212121"/>
        </w:rPr>
        <w:t>Pedidos </w:t>
      </w:r>
      <w:r>
        <w:rPr>
          <w:color w:val="212121"/>
          <w:spacing w:val="-2"/>
        </w:rPr>
        <w:t>aguardando </w:t>
      </w:r>
      <w:r>
        <w:rPr>
          <w:color w:val="212121"/>
        </w:rPr>
        <w:t>resposta </w:t>
      </w:r>
      <w:r>
        <w:rPr>
          <w:color w:val="212121"/>
          <w:spacing w:val="-5"/>
        </w:rPr>
        <w:t>(0)</w:t>
      </w:r>
    </w:p>
    <w:p>
      <w:pPr>
        <w:pStyle w:val="BodyText"/>
        <w:spacing w:line="278" w:lineRule="auto" w:before="45"/>
        <w:ind w:left="8749" w:right="4920" w:hanging="255"/>
      </w:pPr>
      <w:r>
        <w:rPr>
          <w:position w:val="-2"/>
        </w:rPr>
        <w:drawing>
          <wp:inline distT="0" distB="0" distL="0" distR="0">
            <wp:extent cx="114300" cy="114299"/>
            <wp:effectExtent l="0" t="0" r="0" b="0"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2"/>
        </w:rPr>
      </w:r>
      <w:r>
        <w:rPr>
          <w:rFonts w:ascii="Times New Roman"/>
          <w:spacing w:val="2"/>
          <w:sz w:val="20"/>
        </w:rPr>
        <w:t> </w:t>
      </w:r>
      <w:r>
        <w:rPr>
          <w:color w:val="212121"/>
        </w:rPr>
        <w:t>Pedidos</w:t>
      </w:r>
      <w:r>
        <w:rPr>
          <w:color w:val="212121"/>
          <w:spacing w:val="-13"/>
        </w:rPr>
        <w:t> </w:t>
      </w:r>
      <w:r>
        <w:rPr>
          <w:color w:val="212121"/>
        </w:rPr>
        <w:t>indeferido </w:t>
      </w:r>
      <w:r>
        <w:rPr>
          <w:color w:val="212121"/>
          <w:spacing w:val="-4"/>
        </w:rPr>
        <w:t>(0)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542925</wp:posOffset>
                </wp:positionH>
                <wp:positionV relativeFrom="paragraph">
                  <wp:posOffset>270752</wp:posOffset>
                </wp:positionV>
                <wp:extent cx="9612630" cy="266700"/>
                <wp:effectExtent l="0" t="0" r="0" b="0"/>
                <wp:wrapTopAndBottom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3"/>
                                </a:lnTo>
                                <a:lnTo>
                                  <a:pt x="0" y="241913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4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3"/>
                                </a:lnTo>
                                <a:lnTo>
                                  <a:pt x="9599107" y="265973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535D6B"/>
                                  <w:sz w:val="28"/>
                                </w:rPr>
                                <w:t>Chamados - Sic (Serviço de Informação ao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Cidadão)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21.319117pt;width:756.9pt;height:21pt;mso-position-horizontal-relative:page;mso-position-vertical-relative:paragraph;z-index:-15727104;mso-wrap-distance-left:0;mso-wrap-distance-right:0" id="docshapegroup10" coordorigin="855,426" coordsize="15138,420">
                <v:shape style="position:absolute;left:855;top:426;width:15138;height:420" id="docshape11" coordorigin="855,426" coordsize="15138,420" path="m15966,846l894,846,888,845,855,807,855,465,894,426,15966,426,15972,428,15983,432,15988,435,15993,441,15993,832,15988,837,15983,841,15972,845,15966,846xe" filled="true" fillcolor="#dddddd" stroked="false">
                  <v:path arrowok="t"/>
                  <v:fill type="solid"/>
                </v:shape>
                <v:shape style="position:absolute;left:855;top:426;width:15138;height:420" type="#_x0000_t202" id="docshape12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rFonts w:ascii="Arial" w:hAnsi="Arial"/>
                            <w:b/>
                            <w:sz w:val="28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535D6B"/>
                            <w:sz w:val="28"/>
                          </w:rPr>
                          <w:t>Chamados - Sic (Serviço de Informação ao </w:t>
                        </w:r>
                        <w:r>
                          <w:rPr>
                            <w:rFonts w:ascii="Arial" w:hAnsi="Arial"/>
                            <w:b/>
                            <w:color w:val="535D6B"/>
                            <w:spacing w:val="-2"/>
                            <w:sz w:val="28"/>
                          </w:rPr>
                          <w:t>Cidadão)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6"/>
        <w:rPr>
          <w:sz w:val="19"/>
        </w:rPr>
      </w:pPr>
    </w:p>
    <w:tbl>
      <w:tblPr>
        <w:tblW w:w="0" w:type="auto"/>
        <w:jc w:val="left"/>
        <w:tblInd w:w="19" w:type="dxa"/>
        <w:tblBorders>
          <w:top w:val="single" w:sz="6" w:space="0" w:color="535D6B"/>
          <w:left w:val="single" w:sz="6" w:space="0" w:color="535D6B"/>
          <w:bottom w:val="single" w:sz="6" w:space="0" w:color="535D6B"/>
          <w:right w:val="single" w:sz="6" w:space="0" w:color="535D6B"/>
          <w:insideH w:val="single" w:sz="6" w:space="0" w:color="535D6B"/>
          <w:insideV w:val="single" w:sz="6" w:space="0" w:color="535D6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5"/>
        <w:gridCol w:w="7260"/>
        <w:gridCol w:w="2910"/>
        <w:gridCol w:w="1290"/>
        <w:gridCol w:w="1590"/>
        <w:gridCol w:w="1704"/>
      </w:tblGrid>
      <w:tr>
        <w:trPr>
          <w:trHeight w:val="269" w:hRule="atLeast"/>
        </w:trPr>
        <w:tc>
          <w:tcPr>
            <w:tcW w:w="375" w:type="dxa"/>
            <w:shd w:val="clear" w:color="auto" w:fill="F0F0F0"/>
          </w:tcPr>
          <w:p>
            <w:pPr>
              <w:pStyle w:val="TableParagraph"/>
              <w:spacing w:line="250" w:lineRule="exact" w:before="0"/>
              <w:ind w:left="1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10"/>
                <w:sz w:val="24"/>
              </w:rPr>
              <w:t>#</w:t>
            </w:r>
          </w:p>
        </w:tc>
        <w:tc>
          <w:tcPr>
            <w:tcW w:w="7260" w:type="dxa"/>
            <w:shd w:val="clear" w:color="auto" w:fill="F0F0F0"/>
          </w:tcPr>
          <w:p>
            <w:pPr>
              <w:pStyle w:val="TableParagraph"/>
              <w:spacing w:line="250" w:lineRule="exact" w:before="0"/>
              <w:ind w:left="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Assunto</w:t>
            </w:r>
          </w:p>
        </w:tc>
        <w:tc>
          <w:tcPr>
            <w:tcW w:w="2910" w:type="dxa"/>
            <w:shd w:val="clear" w:color="auto" w:fill="F0F0F0"/>
          </w:tcPr>
          <w:p>
            <w:pPr>
              <w:pStyle w:val="TableParagraph"/>
              <w:spacing w:line="250" w:lineRule="exact" w:before="0"/>
              <w:ind w:left="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535D6B"/>
                <w:spacing w:val="-2"/>
                <w:sz w:val="24"/>
              </w:rPr>
              <w:t>Usúario</w:t>
            </w:r>
          </w:p>
        </w:tc>
        <w:tc>
          <w:tcPr>
            <w:tcW w:w="1290" w:type="dxa"/>
            <w:shd w:val="clear" w:color="auto" w:fill="F0F0F0"/>
          </w:tcPr>
          <w:p>
            <w:pPr>
              <w:pStyle w:val="TableParagraph"/>
              <w:spacing w:line="250" w:lineRule="exact" w:before="0"/>
              <w:ind w:right="317"/>
              <w:jc w:val="righ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Setor</w:t>
            </w:r>
          </w:p>
        </w:tc>
        <w:tc>
          <w:tcPr>
            <w:tcW w:w="1590" w:type="dxa"/>
            <w:shd w:val="clear" w:color="auto" w:fill="F0F0F0"/>
          </w:tcPr>
          <w:p>
            <w:pPr>
              <w:pStyle w:val="TableParagraph"/>
              <w:spacing w:line="250" w:lineRule="exact" w:before="0"/>
              <w:ind w:left="16" w:right="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Status</w:t>
            </w:r>
          </w:p>
        </w:tc>
        <w:tc>
          <w:tcPr>
            <w:tcW w:w="1704" w:type="dxa"/>
            <w:tcBorders>
              <w:right w:val="single" w:sz="2" w:space="0" w:color="535D6B"/>
            </w:tcBorders>
            <w:shd w:val="clear" w:color="auto" w:fill="F0F0F0"/>
          </w:tcPr>
          <w:p>
            <w:pPr>
              <w:pStyle w:val="TableParagraph"/>
              <w:spacing w:line="250" w:lineRule="exact" w:before="0"/>
              <w:ind w:left="1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4"/>
                <w:sz w:val="24"/>
              </w:rPr>
              <w:t>Data</w:t>
            </w:r>
          </w:p>
        </w:tc>
      </w:tr>
      <w:tr>
        <w:trPr>
          <w:trHeight w:val="389" w:hRule="atLeast"/>
        </w:trPr>
        <w:tc>
          <w:tcPr>
            <w:tcW w:w="375" w:type="dxa"/>
          </w:tcPr>
          <w:p>
            <w:pPr>
              <w:pStyle w:val="TableParagraph"/>
              <w:ind w:left="14" w:right="73"/>
              <w:rPr>
                <w:sz w:val="24"/>
              </w:rPr>
            </w:pPr>
            <w:r>
              <w:rPr>
                <w:color w:val="535D6B"/>
                <w:spacing w:val="-10"/>
                <w:sz w:val="24"/>
              </w:rPr>
              <w:t>2</w:t>
            </w:r>
          </w:p>
        </w:tc>
        <w:tc>
          <w:tcPr>
            <w:tcW w:w="7260" w:type="dxa"/>
          </w:tcPr>
          <w:p>
            <w:pPr>
              <w:pStyle w:val="TableParagraph"/>
              <w:ind w:left="82"/>
              <w:jc w:val="left"/>
              <w:rPr>
                <w:sz w:val="24"/>
              </w:rPr>
            </w:pPr>
            <w:r>
              <w:rPr>
                <w:color w:val="535D6B"/>
                <w:sz w:val="24"/>
              </w:rPr>
              <w:t>Solicitação</w:t>
            </w:r>
            <w:r>
              <w:rPr>
                <w:color w:val="535D6B"/>
                <w:spacing w:val="-3"/>
                <w:sz w:val="24"/>
              </w:rPr>
              <w:t> </w:t>
            </w:r>
            <w:r>
              <w:rPr>
                <w:color w:val="535D6B"/>
                <w:sz w:val="24"/>
              </w:rPr>
              <w:t>de</w:t>
            </w:r>
            <w:r>
              <w:rPr>
                <w:color w:val="535D6B"/>
                <w:spacing w:val="-2"/>
                <w:sz w:val="24"/>
              </w:rPr>
              <w:t> </w:t>
            </w:r>
            <w:r>
              <w:rPr>
                <w:color w:val="535D6B"/>
                <w:sz w:val="24"/>
              </w:rPr>
              <w:t>informação</w:t>
            </w:r>
            <w:r>
              <w:rPr>
                <w:color w:val="535D6B"/>
                <w:spacing w:val="-2"/>
                <w:sz w:val="24"/>
              </w:rPr>
              <w:t> </w:t>
            </w:r>
            <w:r>
              <w:rPr>
                <w:color w:val="535D6B"/>
                <w:sz w:val="24"/>
              </w:rPr>
              <w:t>-</w:t>
            </w:r>
            <w:r>
              <w:rPr>
                <w:color w:val="535D6B"/>
                <w:spacing w:val="-3"/>
                <w:sz w:val="24"/>
              </w:rPr>
              <w:t> </w:t>
            </w:r>
            <w:r>
              <w:rPr>
                <w:color w:val="535D6B"/>
                <w:sz w:val="24"/>
              </w:rPr>
              <w:t>Verba</w:t>
            </w:r>
            <w:r>
              <w:rPr>
                <w:color w:val="535D6B"/>
                <w:spacing w:val="-2"/>
                <w:sz w:val="24"/>
              </w:rPr>
              <w:t> </w:t>
            </w:r>
            <w:r>
              <w:rPr>
                <w:color w:val="535D6B"/>
                <w:sz w:val="24"/>
              </w:rPr>
              <w:t>indenizatória</w:t>
            </w:r>
            <w:r>
              <w:rPr>
                <w:color w:val="535D6B"/>
                <w:spacing w:val="-2"/>
                <w:sz w:val="24"/>
              </w:rPr>
              <w:t> </w:t>
            </w:r>
            <w:r>
              <w:rPr>
                <w:color w:val="535D6B"/>
                <w:spacing w:val="-4"/>
                <w:sz w:val="24"/>
              </w:rPr>
              <w:t>2025</w:t>
            </w:r>
          </w:p>
        </w:tc>
        <w:tc>
          <w:tcPr>
            <w:tcW w:w="2910" w:type="dxa"/>
          </w:tcPr>
          <w:p>
            <w:pPr>
              <w:pStyle w:val="TableParagraph"/>
              <w:ind w:left="75"/>
              <w:jc w:val="left"/>
              <w:rPr>
                <w:sz w:val="24"/>
              </w:rPr>
            </w:pPr>
            <w:r>
              <w:rPr>
                <w:color w:val="535D6B"/>
                <w:sz w:val="24"/>
              </w:rPr>
              <w:t>Solicitação</w:t>
            </w:r>
            <w:r>
              <w:rPr>
                <w:color w:val="535D6B"/>
                <w:spacing w:val="-14"/>
                <w:sz w:val="24"/>
              </w:rPr>
              <w:t> </w:t>
            </w:r>
            <w:r>
              <w:rPr>
                <w:color w:val="535D6B"/>
                <w:spacing w:val="-2"/>
                <w:sz w:val="24"/>
              </w:rPr>
              <w:t>Anônima</w:t>
            </w:r>
          </w:p>
        </w:tc>
        <w:tc>
          <w:tcPr>
            <w:tcW w:w="1290" w:type="dxa"/>
          </w:tcPr>
          <w:p>
            <w:pPr>
              <w:pStyle w:val="TableParagraph"/>
              <w:ind w:right="322"/>
              <w:jc w:val="right"/>
              <w:rPr>
                <w:sz w:val="24"/>
              </w:rPr>
            </w:pPr>
            <w:r>
              <w:rPr>
                <w:color w:val="535D6B"/>
                <w:spacing w:val="-2"/>
                <w:sz w:val="24"/>
              </w:rPr>
              <w:t>Admsite</w:t>
            </w:r>
          </w:p>
        </w:tc>
        <w:tc>
          <w:tcPr>
            <w:tcW w:w="1590" w:type="dxa"/>
          </w:tcPr>
          <w:p>
            <w:pPr>
              <w:pStyle w:val="TableParagraph"/>
              <w:ind w:left="16"/>
              <w:rPr>
                <w:sz w:val="24"/>
              </w:rPr>
            </w:pPr>
            <w:r>
              <w:rPr>
                <w:color w:val="535D6B"/>
                <w:spacing w:val="-4"/>
                <w:sz w:val="24"/>
              </w:rPr>
              <w:t>Novo</w:t>
            </w:r>
          </w:p>
        </w:tc>
        <w:tc>
          <w:tcPr>
            <w:tcW w:w="1704" w:type="dxa"/>
            <w:tcBorders>
              <w:right w:val="single" w:sz="2" w:space="0" w:color="535D6B"/>
            </w:tcBorders>
          </w:tcPr>
          <w:p>
            <w:pPr>
              <w:pStyle w:val="TableParagraph"/>
              <w:ind w:left="11"/>
              <w:rPr>
                <w:sz w:val="24"/>
              </w:rPr>
            </w:pPr>
            <w:r>
              <w:rPr>
                <w:color w:val="535D6B"/>
                <w:spacing w:val="-2"/>
                <w:sz w:val="24"/>
              </w:rPr>
              <w:t>30/12/2025</w:t>
            </w:r>
          </w:p>
        </w:tc>
      </w:tr>
      <w:tr>
        <w:trPr>
          <w:trHeight w:val="389" w:hRule="atLeast"/>
        </w:trPr>
        <w:tc>
          <w:tcPr>
            <w:tcW w:w="375" w:type="dxa"/>
          </w:tcPr>
          <w:p>
            <w:pPr>
              <w:pStyle w:val="TableParagraph"/>
              <w:ind w:left="14" w:right="73"/>
              <w:rPr>
                <w:sz w:val="24"/>
              </w:rPr>
            </w:pPr>
            <w:r>
              <w:rPr>
                <w:color w:val="535D6B"/>
                <w:spacing w:val="-10"/>
                <w:sz w:val="24"/>
              </w:rPr>
              <w:t>1</w:t>
            </w:r>
          </w:p>
        </w:tc>
        <w:tc>
          <w:tcPr>
            <w:tcW w:w="7260" w:type="dxa"/>
          </w:tcPr>
          <w:p>
            <w:pPr>
              <w:pStyle w:val="TableParagraph"/>
              <w:ind w:left="82"/>
              <w:jc w:val="left"/>
              <w:rPr>
                <w:sz w:val="24"/>
              </w:rPr>
            </w:pPr>
            <w:r>
              <w:rPr>
                <w:color w:val="535D6B"/>
                <w:sz w:val="24"/>
              </w:rPr>
              <w:t>Servidores comissionados em </w:t>
            </w:r>
            <w:r>
              <w:rPr>
                <w:color w:val="535D6B"/>
                <w:spacing w:val="-4"/>
                <w:sz w:val="24"/>
              </w:rPr>
              <w:t>2024</w:t>
            </w:r>
          </w:p>
        </w:tc>
        <w:tc>
          <w:tcPr>
            <w:tcW w:w="2910" w:type="dxa"/>
          </w:tcPr>
          <w:p>
            <w:pPr>
              <w:pStyle w:val="TableParagraph"/>
              <w:ind w:left="75"/>
              <w:jc w:val="left"/>
              <w:rPr>
                <w:sz w:val="24"/>
              </w:rPr>
            </w:pPr>
            <w:r>
              <w:rPr>
                <w:color w:val="535D6B"/>
                <w:sz w:val="24"/>
              </w:rPr>
              <w:t>Isadora </w:t>
            </w:r>
            <w:r>
              <w:rPr>
                <w:color w:val="535D6B"/>
                <w:spacing w:val="-2"/>
                <w:sz w:val="24"/>
              </w:rPr>
              <w:t>Silva</w:t>
            </w:r>
          </w:p>
        </w:tc>
        <w:tc>
          <w:tcPr>
            <w:tcW w:w="1290" w:type="dxa"/>
          </w:tcPr>
          <w:p>
            <w:pPr>
              <w:pStyle w:val="TableParagraph"/>
              <w:ind w:right="322"/>
              <w:jc w:val="right"/>
              <w:rPr>
                <w:sz w:val="24"/>
              </w:rPr>
            </w:pPr>
            <w:r>
              <w:rPr>
                <w:color w:val="535D6B"/>
                <w:spacing w:val="-2"/>
                <w:sz w:val="24"/>
              </w:rPr>
              <w:t>Admsite</w:t>
            </w:r>
          </w:p>
        </w:tc>
        <w:tc>
          <w:tcPr>
            <w:tcW w:w="1590" w:type="dxa"/>
          </w:tcPr>
          <w:p>
            <w:pPr>
              <w:pStyle w:val="TableParagraph"/>
              <w:ind w:left="16" w:right="1"/>
              <w:rPr>
                <w:sz w:val="24"/>
              </w:rPr>
            </w:pPr>
            <w:r>
              <w:rPr>
                <w:color w:val="535D6B"/>
                <w:spacing w:val="-2"/>
                <w:sz w:val="24"/>
              </w:rPr>
              <w:t>Finalizado</w:t>
            </w:r>
          </w:p>
        </w:tc>
        <w:tc>
          <w:tcPr>
            <w:tcW w:w="1704" w:type="dxa"/>
            <w:tcBorders>
              <w:right w:val="single" w:sz="2" w:space="0" w:color="535D6B"/>
            </w:tcBorders>
          </w:tcPr>
          <w:p>
            <w:pPr>
              <w:pStyle w:val="TableParagraph"/>
              <w:ind w:left="11"/>
              <w:rPr>
                <w:sz w:val="24"/>
              </w:rPr>
            </w:pPr>
            <w:r>
              <w:rPr>
                <w:color w:val="535D6B"/>
                <w:spacing w:val="-2"/>
                <w:sz w:val="24"/>
              </w:rPr>
              <w:t>28/10/2025</w:t>
            </w:r>
          </w:p>
        </w:tc>
      </w:tr>
    </w:tbl>
    <w:sectPr>
      <w:type w:val="continuous"/>
      <w:pgSz w:w="16840" w:h="11900" w:orient="landscape"/>
      <w:pgMar w:top="260" w:bottom="28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600" w:lineRule="exact"/>
      <w:ind w:left="1879"/>
    </w:pPr>
    <w:rPr>
      <w:rFonts w:ascii="Arial" w:hAnsi="Arial" w:eastAsia="Arial" w:cs="Arial"/>
      <w:b/>
      <w:bCs/>
      <w:sz w:val="54"/>
      <w:szCs w:val="5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45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lagoanova.rn.leg.br/admin/sic-todo/relatorio/busca?csrf=392d2c829d7ea6e701115752b690c175-39e3028ad84e098bec8169fb1bcf1028&amp;inicio=01%2F01%2F2025&amp;fim=31%2F12%2F2025&amp;setor=&amp;assunto=&amp;mensagem=&amp;btn_busca=</dc:title>
  <dcterms:created xsi:type="dcterms:W3CDTF">2026-01-27T13:18:06Z</dcterms:created>
  <dcterms:modified xsi:type="dcterms:W3CDTF">2026-01-27T13:18:06Z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Creator">
    <vt:lpwstr>Mozilla/5.0 (Windows NT 10.0; Win64; x64) AppleWebKit/537.36 (KHTML, like Gecko) Chrome/143.0.0.0 Safari/537.36</vt:lpwstr>
  </property>
  <property fmtid="{D5CDD505-2E9C-101B-9397-08002B2CF9AE}" pid="4" name="LastSaved">
    <vt:filetime>2026-01-27T00:00:00Z</vt:filetime>
  </property>
  <property fmtid="{D5CDD505-2E9C-101B-9397-08002B2CF9AE}" pid="5" name="Producer">
    <vt:lpwstr>Skia/PDF m143</vt:lpwstr>
  </property>
</Properties>
</file>